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E71A" w14:textId="77777777" w:rsidR="007D5836" w:rsidRPr="00554276" w:rsidRDefault="00786A40" w:rsidP="00620AE8">
      <w:pPr>
        <w:pStyle w:val="Heading1"/>
      </w:pPr>
      <w:r>
        <w:t>Southern Links Subdivision</w:t>
      </w:r>
    </w:p>
    <w:p w14:paraId="6974ACC1" w14:textId="77777777" w:rsidR="00554276" w:rsidRPr="004B5C09" w:rsidRDefault="00554276" w:rsidP="00620AE8">
      <w:pPr>
        <w:pStyle w:val="Heading1"/>
      </w:pPr>
      <w:r w:rsidRPr="004B5C09">
        <w:t>Meeting Minutes</w:t>
      </w:r>
    </w:p>
    <w:p w14:paraId="3C145FED" w14:textId="4C218619" w:rsidR="00554276" w:rsidRPr="004E227E" w:rsidRDefault="0049726D" w:rsidP="00B75CFC">
      <w:pPr>
        <w:pStyle w:val="Date"/>
      </w:pPr>
      <w:r>
        <w:t>November 5, 2013</w:t>
      </w:r>
    </w:p>
    <w:p w14:paraId="74B0CB94" w14:textId="77777777" w:rsidR="00554276" w:rsidRPr="004B5C09" w:rsidRDefault="0015180F" w:rsidP="00687389">
      <w:pPr>
        <w:pStyle w:val="ListNumber"/>
      </w:pPr>
      <w:r w:rsidRPr="00616B41">
        <w:t>Call</w:t>
      </w:r>
      <w:r w:rsidRPr="004B5C09">
        <w:t xml:space="preserve"> to order</w:t>
      </w:r>
    </w:p>
    <w:p w14:paraId="3D7EEDB8" w14:textId="77777777" w:rsidR="00AB48F8" w:rsidRDefault="00AB48F8" w:rsidP="00AE361F">
      <w:pPr>
        <w:pStyle w:val="BodyText2"/>
        <w:rPr>
          <w:b/>
        </w:rPr>
      </w:pPr>
    </w:p>
    <w:p w14:paraId="4972768C" w14:textId="77777777"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t xml:space="preserve">at </w:t>
      </w:r>
      <w:r w:rsidR="0070078D">
        <w:t xml:space="preserve">the Owasso City Library meeting room. </w:t>
      </w:r>
      <w:r w:rsidR="008F57DC">
        <w:t xml:space="preserve"> </w:t>
      </w:r>
      <w:r>
        <w:t xml:space="preserve"> </w:t>
      </w:r>
      <w:r w:rsidR="00255BA0">
        <w:t xml:space="preserve"> </w:t>
      </w:r>
      <w:r w:rsidR="00382CDE">
        <w:t xml:space="preserve"> </w:t>
      </w:r>
      <w:r w:rsidR="00457F5B">
        <w:t xml:space="preserve"> </w:t>
      </w:r>
      <w:r w:rsidR="00786A40">
        <w:t xml:space="preserve"> </w:t>
      </w:r>
    </w:p>
    <w:p w14:paraId="473AB65F" w14:textId="77777777"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14:paraId="21CF70EB" w14:textId="77777777" w:rsidTr="00786A40">
        <w:tc>
          <w:tcPr>
            <w:tcW w:w="2952" w:type="dxa"/>
          </w:tcPr>
          <w:p w14:paraId="3273285D" w14:textId="321DBB74" w:rsidR="00786A40" w:rsidRPr="00786A40" w:rsidRDefault="00786A40" w:rsidP="00595C65">
            <w:pPr>
              <w:pStyle w:val="ListNumber"/>
              <w:numPr>
                <w:ilvl w:val="0"/>
                <w:numId w:val="0"/>
              </w:numPr>
              <w:rPr>
                <w:u w:val="none"/>
              </w:rPr>
            </w:pPr>
            <w:r>
              <w:rPr>
                <w:u w:val="none"/>
              </w:rPr>
              <w:t>John Reckinger</w:t>
            </w:r>
            <w:r w:rsidR="00457F5B">
              <w:rPr>
                <w:u w:val="none"/>
              </w:rPr>
              <w:t xml:space="preserve">   </w:t>
            </w:r>
            <w:r w:rsidR="005B1D65">
              <w:rPr>
                <w:u w:val="none"/>
              </w:rPr>
              <w:t>P</w:t>
            </w:r>
          </w:p>
        </w:tc>
        <w:tc>
          <w:tcPr>
            <w:tcW w:w="2952" w:type="dxa"/>
          </w:tcPr>
          <w:p w14:paraId="06E04710" w14:textId="77777777" w:rsidR="00786A40" w:rsidRPr="00786A40" w:rsidRDefault="00D74B1C" w:rsidP="00786A40">
            <w:pPr>
              <w:pStyle w:val="ListNumber"/>
              <w:numPr>
                <w:ilvl w:val="0"/>
                <w:numId w:val="0"/>
              </w:numPr>
              <w:rPr>
                <w:u w:val="none"/>
              </w:rPr>
            </w:pPr>
            <w:r>
              <w:rPr>
                <w:u w:val="none"/>
              </w:rPr>
              <w:t>Gary Hunczak P</w:t>
            </w:r>
          </w:p>
        </w:tc>
        <w:tc>
          <w:tcPr>
            <w:tcW w:w="2952" w:type="dxa"/>
          </w:tcPr>
          <w:p w14:paraId="6512EB08" w14:textId="77777777" w:rsidR="00457F5B" w:rsidRPr="00786A40" w:rsidRDefault="00F261A6" w:rsidP="00D74B1C">
            <w:pPr>
              <w:pStyle w:val="ListNumber"/>
              <w:numPr>
                <w:ilvl w:val="0"/>
                <w:numId w:val="0"/>
              </w:numPr>
              <w:rPr>
                <w:u w:val="none"/>
              </w:rPr>
            </w:pPr>
            <w:r>
              <w:rPr>
                <w:u w:val="none"/>
              </w:rPr>
              <w:t>George Overall P</w:t>
            </w:r>
          </w:p>
        </w:tc>
      </w:tr>
      <w:tr w:rsidR="00786A40" w14:paraId="37BF2B18" w14:textId="77777777" w:rsidTr="00786A40">
        <w:tc>
          <w:tcPr>
            <w:tcW w:w="2952" w:type="dxa"/>
          </w:tcPr>
          <w:p w14:paraId="2E2BA723" w14:textId="77777777" w:rsidR="00786A40" w:rsidRPr="00786A40" w:rsidRDefault="00786A40" w:rsidP="00A015B0">
            <w:pPr>
              <w:pStyle w:val="ListNumber"/>
              <w:numPr>
                <w:ilvl w:val="0"/>
                <w:numId w:val="0"/>
              </w:numPr>
              <w:rPr>
                <w:u w:val="none"/>
              </w:rPr>
            </w:pPr>
          </w:p>
        </w:tc>
        <w:tc>
          <w:tcPr>
            <w:tcW w:w="2952" w:type="dxa"/>
          </w:tcPr>
          <w:p w14:paraId="5BB7B34B" w14:textId="77777777" w:rsidR="00786A40" w:rsidRPr="00786A40" w:rsidRDefault="00786A40" w:rsidP="00786A40">
            <w:pPr>
              <w:pStyle w:val="ListNumber"/>
              <w:numPr>
                <w:ilvl w:val="0"/>
                <w:numId w:val="0"/>
              </w:numPr>
              <w:rPr>
                <w:u w:val="none"/>
              </w:rPr>
            </w:pPr>
          </w:p>
        </w:tc>
        <w:tc>
          <w:tcPr>
            <w:tcW w:w="2952" w:type="dxa"/>
          </w:tcPr>
          <w:p w14:paraId="31662C53" w14:textId="77777777"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14:paraId="3BE50160" w14:textId="77777777" w:rsidR="0015180F" w:rsidRDefault="0015180F" w:rsidP="00687389">
      <w:pPr>
        <w:pStyle w:val="ListNumber"/>
      </w:pPr>
      <w:r w:rsidRPr="004B5C09">
        <w:t>Approval of minutes</w:t>
      </w:r>
      <w:r w:rsidR="00680296" w:rsidRPr="004B5C09">
        <w:t xml:space="preserve"> from last meeting</w:t>
      </w:r>
    </w:p>
    <w:p w14:paraId="5B72888E" w14:textId="77777777" w:rsidR="00255BA0" w:rsidRDefault="00255BA0" w:rsidP="00D74B1C">
      <w:pPr>
        <w:pStyle w:val="ListNumber"/>
        <w:numPr>
          <w:ilvl w:val="0"/>
          <w:numId w:val="0"/>
        </w:numPr>
        <w:ind w:left="187"/>
        <w:rPr>
          <w:b w:val="0"/>
          <w:u w:val="none"/>
        </w:rPr>
      </w:pPr>
      <w:r>
        <w:rPr>
          <w:b w:val="0"/>
          <w:u w:val="none"/>
        </w:rPr>
        <w:t>Minutes from</w:t>
      </w:r>
      <w:r w:rsidR="00350ECD">
        <w:rPr>
          <w:b w:val="0"/>
          <w:u w:val="none"/>
        </w:rPr>
        <w:t xml:space="preserve"> the last meeting were </w:t>
      </w:r>
      <w:r w:rsidR="00595C65">
        <w:rPr>
          <w:b w:val="0"/>
          <w:u w:val="none"/>
        </w:rPr>
        <w:t>posted on the website.</w:t>
      </w:r>
    </w:p>
    <w:p w14:paraId="53ED90C4" w14:textId="77777777" w:rsidR="0026234F" w:rsidRDefault="0026234F" w:rsidP="0026234F">
      <w:pPr>
        <w:pStyle w:val="ListNumber"/>
        <w:numPr>
          <w:ilvl w:val="0"/>
          <w:numId w:val="0"/>
        </w:numPr>
        <w:ind w:left="187" w:hanging="187"/>
      </w:pPr>
      <w:r>
        <w:rPr>
          <w:b w:val="0"/>
          <w:u w:val="none"/>
        </w:rPr>
        <w:tab/>
      </w:r>
      <w:r>
        <w:t>Treasurer’s Report</w:t>
      </w:r>
    </w:p>
    <w:p w14:paraId="5BD79F98" w14:textId="3D225BFA" w:rsidR="00A53E6F" w:rsidRDefault="00A53E6F" w:rsidP="0026234F">
      <w:pPr>
        <w:pStyle w:val="ListNumber"/>
        <w:numPr>
          <w:ilvl w:val="0"/>
          <w:numId w:val="0"/>
        </w:numPr>
        <w:ind w:left="187" w:hanging="187"/>
        <w:rPr>
          <w:b w:val="0"/>
          <w:u w:val="none"/>
        </w:rPr>
      </w:pPr>
      <w:r>
        <w:rPr>
          <w:b w:val="0"/>
          <w:u w:val="none"/>
        </w:rPr>
        <w:tab/>
        <w:t xml:space="preserve">Gary gave a summary of the Treasurer’s report. We </w:t>
      </w:r>
      <w:r w:rsidR="0049726D">
        <w:rPr>
          <w:b w:val="0"/>
          <w:u w:val="none"/>
        </w:rPr>
        <w:t xml:space="preserve">continue to </w:t>
      </w:r>
      <w:r>
        <w:rPr>
          <w:b w:val="0"/>
          <w:u w:val="none"/>
        </w:rPr>
        <w:t>have approximately $</w:t>
      </w:r>
      <w:r w:rsidR="00C96F6B">
        <w:rPr>
          <w:b w:val="0"/>
          <w:u w:val="none"/>
        </w:rPr>
        <w:t>41,000</w:t>
      </w:r>
      <w:r>
        <w:rPr>
          <w:b w:val="0"/>
          <w:u w:val="none"/>
        </w:rPr>
        <w:t xml:space="preserve"> combined in checking and savings.</w:t>
      </w:r>
      <w:r w:rsidR="00595C65">
        <w:rPr>
          <w:b w:val="0"/>
          <w:u w:val="none"/>
        </w:rPr>
        <w:t xml:space="preserve"> </w:t>
      </w:r>
      <w:r>
        <w:rPr>
          <w:b w:val="0"/>
          <w:u w:val="none"/>
        </w:rPr>
        <w:t xml:space="preserve"> </w:t>
      </w:r>
    </w:p>
    <w:p w14:paraId="7A1275BD" w14:textId="0DE59010" w:rsidR="0070078D" w:rsidRDefault="0070078D" w:rsidP="0026234F">
      <w:pPr>
        <w:pStyle w:val="ListNumber"/>
        <w:numPr>
          <w:ilvl w:val="0"/>
          <w:numId w:val="0"/>
        </w:numPr>
        <w:ind w:left="187" w:hanging="187"/>
      </w:pPr>
      <w:r>
        <w:rPr>
          <w:b w:val="0"/>
          <w:u w:val="none"/>
        </w:rPr>
        <w:tab/>
      </w:r>
      <w:r w:rsidR="0049726D">
        <w:rPr>
          <w:b w:val="0"/>
          <w:u w:val="none"/>
        </w:rPr>
        <w:t xml:space="preserve">Liens have been filed against all homeowners who are behind on dues. This has resulted in one homeowner clearing their balance. A lien release has been issued to this homeowner. </w:t>
      </w:r>
    </w:p>
    <w:p w14:paraId="313BC69A" w14:textId="77777777" w:rsidR="00AA1FDD" w:rsidRDefault="00AA1FDD" w:rsidP="002F44E4">
      <w:pPr>
        <w:pStyle w:val="ListNumber"/>
        <w:numPr>
          <w:ilvl w:val="0"/>
          <w:numId w:val="0"/>
        </w:numPr>
        <w:ind w:left="180"/>
        <w:rPr>
          <w:b w:val="0"/>
          <w:u w:val="none"/>
        </w:rPr>
      </w:pPr>
      <w:r>
        <w:t>Old Items</w:t>
      </w:r>
      <w:r>
        <w:rPr>
          <w:b w:val="0"/>
          <w:u w:val="none"/>
        </w:rPr>
        <w:t xml:space="preserve">: </w:t>
      </w:r>
    </w:p>
    <w:p w14:paraId="485F2E2F" w14:textId="60D8C1B2" w:rsidR="00B96DA5" w:rsidRDefault="0049726D" w:rsidP="0049726D">
      <w:pPr>
        <w:pStyle w:val="ListNumber"/>
        <w:numPr>
          <w:ilvl w:val="0"/>
          <w:numId w:val="30"/>
        </w:numPr>
        <w:rPr>
          <w:b w:val="0"/>
          <w:u w:val="none"/>
        </w:rPr>
      </w:pPr>
      <w:r>
        <w:rPr>
          <w:b w:val="0"/>
          <w:u w:val="none"/>
        </w:rPr>
        <w:t xml:space="preserve">The corner sections of fence at the entrance will be replaced soon. We have contracted to have the work done and he has ordered the brick to match the red brick on the columns; however, the order to get the brick is taking some time to fill. Smaller orders take longer to secure and this is the hold up on the repair. </w:t>
      </w:r>
    </w:p>
    <w:p w14:paraId="5B4C3C2D" w14:textId="77777777" w:rsidR="00C96F6B" w:rsidRPr="00C96F6B" w:rsidRDefault="00C96F6B" w:rsidP="00F22782">
      <w:pPr>
        <w:pStyle w:val="ListNumber"/>
        <w:numPr>
          <w:ilvl w:val="0"/>
          <w:numId w:val="0"/>
        </w:numPr>
        <w:ind w:left="900"/>
        <w:rPr>
          <w:b w:val="0"/>
          <w:u w:val="none"/>
        </w:rPr>
      </w:pPr>
    </w:p>
    <w:p w14:paraId="55A42DFE" w14:textId="77777777" w:rsidR="0015180F" w:rsidRDefault="0015180F" w:rsidP="00F73DBA">
      <w:pPr>
        <w:pStyle w:val="ListNumber3"/>
        <w:numPr>
          <w:ilvl w:val="0"/>
          <w:numId w:val="0"/>
        </w:numPr>
        <w:ind w:left="180"/>
      </w:pPr>
      <w:r w:rsidRPr="00F73DBA">
        <w:rPr>
          <w:b/>
          <w:u w:val="single"/>
        </w:rPr>
        <w:t xml:space="preserve">New </w:t>
      </w:r>
      <w:r w:rsidR="006928C1" w:rsidRPr="00F73DBA">
        <w:rPr>
          <w:b/>
          <w:u w:val="single"/>
        </w:rPr>
        <w:t>b</w:t>
      </w:r>
      <w:r w:rsidRPr="00F73DBA">
        <w:rPr>
          <w:b/>
          <w:u w:val="single"/>
        </w:rPr>
        <w:t>usiness</w:t>
      </w:r>
      <w:r w:rsidR="005C3893">
        <w:t>:</w:t>
      </w:r>
      <w:r w:rsidR="001504E0">
        <w:t xml:space="preserve"> </w:t>
      </w:r>
    </w:p>
    <w:p w14:paraId="16853C4C" w14:textId="77777777" w:rsidR="00B82241" w:rsidRDefault="00B82241" w:rsidP="00F73DBA">
      <w:pPr>
        <w:pStyle w:val="ListNumber3"/>
        <w:numPr>
          <w:ilvl w:val="0"/>
          <w:numId w:val="0"/>
        </w:numPr>
        <w:ind w:left="180"/>
      </w:pPr>
    </w:p>
    <w:p w14:paraId="37AC1916" w14:textId="77777777" w:rsidR="005B1D65" w:rsidRDefault="0049726D" w:rsidP="00B96DA5">
      <w:pPr>
        <w:pStyle w:val="ListNumber3"/>
        <w:numPr>
          <w:ilvl w:val="0"/>
          <w:numId w:val="27"/>
        </w:numPr>
      </w:pPr>
      <w:r>
        <w:t>The Board began discussions regarding our lawn mowing contract next spring. We have the option to use a full service company to complete all aspects of maintenance or do some of the work ourselves to save money. No decisions were made but will need to be done rather quickly after the first of the year as contracts will begin March 1, 2014.</w:t>
      </w:r>
    </w:p>
    <w:p w14:paraId="4008DB77" w14:textId="77777777" w:rsidR="005B1D65" w:rsidRDefault="005B1D65" w:rsidP="00B96DA5">
      <w:pPr>
        <w:pStyle w:val="ListNumber3"/>
        <w:numPr>
          <w:ilvl w:val="0"/>
          <w:numId w:val="27"/>
        </w:numPr>
      </w:pPr>
      <w:r>
        <w:lastRenderedPageBreak/>
        <w:t xml:space="preserve">We have now received a bill for our new internet site. The annual hosting fee is $120.00 to Catchy Labs. Gary has paid the invoice. </w:t>
      </w:r>
    </w:p>
    <w:p w14:paraId="5D00EEA9" w14:textId="77777777" w:rsidR="00251821" w:rsidRDefault="00885BFD" w:rsidP="00B96DA5">
      <w:pPr>
        <w:pStyle w:val="ListNumber3"/>
        <w:numPr>
          <w:ilvl w:val="0"/>
          <w:numId w:val="27"/>
        </w:numPr>
      </w:pPr>
      <w:r>
        <w:t xml:space="preserve">We will buy some pansies and plant them at the entrance only after the begonias die. </w:t>
      </w:r>
    </w:p>
    <w:p w14:paraId="03BA3C40" w14:textId="77777777" w:rsidR="00251821" w:rsidRDefault="00251821" w:rsidP="00B96DA5">
      <w:pPr>
        <w:pStyle w:val="ListNumber3"/>
        <w:numPr>
          <w:ilvl w:val="0"/>
          <w:numId w:val="27"/>
        </w:numPr>
      </w:pPr>
      <w:r>
        <w:t xml:space="preserve">In the spring we will likely go with our current service and plant our own flowers at the entrance. </w:t>
      </w:r>
    </w:p>
    <w:p w14:paraId="061E5E33" w14:textId="6E7569C0" w:rsidR="00B96DA5" w:rsidRDefault="00251821" w:rsidP="00B96DA5">
      <w:pPr>
        <w:pStyle w:val="ListNumber3"/>
        <w:numPr>
          <w:ilvl w:val="0"/>
          <w:numId w:val="27"/>
        </w:numPr>
      </w:pPr>
      <w:r>
        <w:t xml:space="preserve">Contact our mowing service about spraying for weeds. </w:t>
      </w:r>
      <w:bookmarkStart w:id="0" w:name="_GoBack"/>
      <w:bookmarkEnd w:id="0"/>
      <w:r w:rsidR="0049726D">
        <w:t xml:space="preserve"> </w:t>
      </w:r>
      <w:r w:rsidR="004D05AF">
        <w:t xml:space="preserve"> </w:t>
      </w:r>
    </w:p>
    <w:p w14:paraId="579E0398" w14:textId="77777777" w:rsidR="00336E91" w:rsidRDefault="00336E91" w:rsidP="005C3893">
      <w:pPr>
        <w:pStyle w:val="ListNumber3"/>
        <w:numPr>
          <w:ilvl w:val="0"/>
          <w:numId w:val="0"/>
        </w:numPr>
        <w:ind w:left="1080"/>
      </w:pPr>
    </w:p>
    <w:p w14:paraId="63FCB0B7" w14:textId="77777777" w:rsidR="0015180F" w:rsidRPr="004B5C09" w:rsidRDefault="0015180F" w:rsidP="00687389">
      <w:pPr>
        <w:pStyle w:val="ListNumber"/>
      </w:pPr>
      <w:r w:rsidRPr="004B5C09">
        <w:t>Adjournment</w:t>
      </w:r>
    </w:p>
    <w:p w14:paraId="701435CB" w14:textId="77777777" w:rsidR="00F73DBA" w:rsidRPr="001C2F02" w:rsidRDefault="00F73DBA" w:rsidP="00C552FB">
      <w:pPr>
        <w:pStyle w:val="BodyText"/>
        <w:numPr>
          <w:ilvl w:val="0"/>
          <w:numId w:val="27"/>
        </w:numPr>
      </w:pPr>
      <w:r w:rsidRPr="001C2F02">
        <w:t xml:space="preserve">Upon completion of the meeting, </w:t>
      </w:r>
      <w:r w:rsidR="00524205">
        <w:t>Dean</w:t>
      </w:r>
      <w:r w:rsidR="002A4CBF">
        <w:t xml:space="preserve"> made a motion to adjourn. All approved. </w:t>
      </w:r>
      <w:r w:rsidRPr="001C2F02">
        <w:t xml:space="preserve"> </w:t>
      </w:r>
    </w:p>
    <w:p w14:paraId="52609A5E" w14:textId="28B90B2A" w:rsidR="00F73DBA" w:rsidRDefault="00F73DBA" w:rsidP="00C552FB">
      <w:pPr>
        <w:pStyle w:val="BodyText"/>
        <w:numPr>
          <w:ilvl w:val="0"/>
          <w:numId w:val="27"/>
        </w:numPr>
      </w:pPr>
      <w:r>
        <w:t>The next meeting will be</w:t>
      </w:r>
      <w:r w:rsidR="00B167BF">
        <w:t xml:space="preserve"> </w:t>
      </w:r>
      <w:r w:rsidR="0049726D">
        <w:t>on Monday, January 6, 2014 a</w:t>
      </w:r>
      <w:r w:rsidR="00237131">
        <w:t xml:space="preserve">t 6:30 at the Owasso Library. </w:t>
      </w:r>
    </w:p>
    <w:p w14:paraId="5F0ED818" w14:textId="77777777" w:rsidR="00F73DBA" w:rsidRDefault="00F73DBA" w:rsidP="008429E5">
      <w:pPr>
        <w:pStyle w:val="BodyText"/>
      </w:pPr>
    </w:p>
    <w:p w14:paraId="578509A7" w14:textId="77777777"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7D74674"/>
    <w:multiLevelType w:val="hybridMultilevel"/>
    <w:tmpl w:val="0EBCA54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220E07"/>
    <w:multiLevelType w:val="hybridMultilevel"/>
    <w:tmpl w:val="AC1EA0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3DF92CB1"/>
    <w:multiLevelType w:val="hybridMultilevel"/>
    <w:tmpl w:val="636241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18"/>
  </w:num>
  <w:num w:numId="3">
    <w:abstractNumId w:val="19"/>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6"/>
  </w:num>
  <w:num w:numId="19">
    <w:abstractNumId w:val="15"/>
  </w:num>
  <w:num w:numId="20">
    <w:abstractNumId w:val="14"/>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4"/>
  </w:num>
  <w:num w:numId="27">
    <w:abstractNumId w:val="21"/>
  </w:num>
  <w:num w:numId="28">
    <w:abstractNumId w:val="23"/>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3849"/>
    <w:rsid w:val="000577F1"/>
    <w:rsid w:val="000A11E7"/>
    <w:rsid w:val="0011573E"/>
    <w:rsid w:val="00115D60"/>
    <w:rsid w:val="00140DAE"/>
    <w:rsid w:val="001504E0"/>
    <w:rsid w:val="0015180F"/>
    <w:rsid w:val="00163B06"/>
    <w:rsid w:val="00184082"/>
    <w:rsid w:val="00193653"/>
    <w:rsid w:val="001C2F02"/>
    <w:rsid w:val="00225F37"/>
    <w:rsid w:val="00237131"/>
    <w:rsid w:val="00251821"/>
    <w:rsid w:val="00255BA0"/>
    <w:rsid w:val="00261414"/>
    <w:rsid w:val="0026234F"/>
    <w:rsid w:val="00276FA1"/>
    <w:rsid w:val="00291B4A"/>
    <w:rsid w:val="002A4CBF"/>
    <w:rsid w:val="002D4118"/>
    <w:rsid w:val="002F44E4"/>
    <w:rsid w:val="00336124"/>
    <w:rsid w:val="00336E91"/>
    <w:rsid w:val="00350ECD"/>
    <w:rsid w:val="00355827"/>
    <w:rsid w:val="00360B6E"/>
    <w:rsid w:val="00362751"/>
    <w:rsid w:val="00382CDE"/>
    <w:rsid w:val="003B080B"/>
    <w:rsid w:val="003E1047"/>
    <w:rsid w:val="00411F8B"/>
    <w:rsid w:val="004145E5"/>
    <w:rsid w:val="00457F5B"/>
    <w:rsid w:val="0046103A"/>
    <w:rsid w:val="00462375"/>
    <w:rsid w:val="00477352"/>
    <w:rsid w:val="0049726D"/>
    <w:rsid w:val="004B0F97"/>
    <w:rsid w:val="004B5C09"/>
    <w:rsid w:val="004D05AF"/>
    <w:rsid w:val="004E227E"/>
    <w:rsid w:val="004F71D3"/>
    <w:rsid w:val="00524205"/>
    <w:rsid w:val="00552EBB"/>
    <w:rsid w:val="00554276"/>
    <w:rsid w:val="00595C65"/>
    <w:rsid w:val="005A43E1"/>
    <w:rsid w:val="005B1D65"/>
    <w:rsid w:val="005C3893"/>
    <w:rsid w:val="00616B41"/>
    <w:rsid w:val="00620AE8"/>
    <w:rsid w:val="0064628C"/>
    <w:rsid w:val="00680296"/>
    <w:rsid w:val="00687389"/>
    <w:rsid w:val="006928C1"/>
    <w:rsid w:val="0069435B"/>
    <w:rsid w:val="006C4EE2"/>
    <w:rsid w:val="006F03D4"/>
    <w:rsid w:val="0070078D"/>
    <w:rsid w:val="007439C4"/>
    <w:rsid w:val="00745B77"/>
    <w:rsid w:val="00771C24"/>
    <w:rsid w:val="007751B3"/>
    <w:rsid w:val="00786A40"/>
    <w:rsid w:val="007D5836"/>
    <w:rsid w:val="00821042"/>
    <w:rsid w:val="008240DA"/>
    <w:rsid w:val="008429E5"/>
    <w:rsid w:val="00855C50"/>
    <w:rsid w:val="0086284C"/>
    <w:rsid w:val="00867EA4"/>
    <w:rsid w:val="00885BFD"/>
    <w:rsid w:val="00897D88"/>
    <w:rsid w:val="008E476B"/>
    <w:rsid w:val="008F431F"/>
    <w:rsid w:val="008F57DC"/>
    <w:rsid w:val="00910F4A"/>
    <w:rsid w:val="00932F50"/>
    <w:rsid w:val="009714EF"/>
    <w:rsid w:val="009921B8"/>
    <w:rsid w:val="00A015B0"/>
    <w:rsid w:val="00A07662"/>
    <w:rsid w:val="00A11EFF"/>
    <w:rsid w:val="00A53E6F"/>
    <w:rsid w:val="00A9231C"/>
    <w:rsid w:val="00AA1FDD"/>
    <w:rsid w:val="00AB48F8"/>
    <w:rsid w:val="00AC71AE"/>
    <w:rsid w:val="00AE361F"/>
    <w:rsid w:val="00AF5CAD"/>
    <w:rsid w:val="00B167BF"/>
    <w:rsid w:val="00B22808"/>
    <w:rsid w:val="00B435B5"/>
    <w:rsid w:val="00B75CFC"/>
    <w:rsid w:val="00B82241"/>
    <w:rsid w:val="00B96DA5"/>
    <w:rsid w:val="00BB4054"/>
    <w:rsid w:val="00BE099A"/>
    <w:rsid w:val="00C1643D"/>
    <w:rsid w:val="00C261A9"/>
    <w:rsid w:val="00C552FB"/>
    <w:rsid w:val="00C96F6B"/>
    <w:rsid w:val="00D31AB7"/>
    <w:rsid w:val="00D41F43"/>
    <w:rsid w:val="00D74B1C"/>
    <w:rsid w:val="00D7502B"/>
    <w:rsid w:val="00D9340A"/>
    <w:rsid w:val="00DB5633"/>
    <w:rsid w:val="00DF2868"/>
    <w:rsid w:val="00E21335"/>
    <w:rsid w:val="00E6283E"/>
    <w:rsid w:val="00E8569D"/>
    <w:rsid w:val="00EB45DE"/>
    <w:rsid w:val="00F1734F"/>
    <w:rsid w:val="00F23697"/>
    <w:rsid w:val="00F261A6"/>
    <w:rsid w:val="00F36BB7"/>
    <w:rsid w:val="00F712A7"/>
    <w:rsid w:val="00F73DBA"/>
    <w:rsid w:val="00F80C7C"/>
    <w:rsid w:val="00FB3809"/>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E2DA390"/>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 w:type="paragraph" w:styleId="ListParagraph">
    <w:name w:val="List Paragraph"/>
    <w:basedOn w:val="Normal"/>
    <w:uiPriority w:val="34"/>
    <w:qFormat/>
    <w:rsid w:val="0086284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30</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5</cp:revision>
  <cp:lastPrinted>2009-03-26T22:39:00Z</cp:lastPrinted>
  <dcterms:created xsi:type="dcterms:W3CDTF">2013-11-05T21:54:00Z</dcterms:created>
  <dcterms:modified xsi:type="dcterms:W3CDTF">2013-11-06T00:58:00Z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